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09" w:rsidRPr="00635009" w:rsidRDefault="00530017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ragraph">
                  <wp:posOffset>-476250</wp:posOffset>
                </wp:positionV>
                <wp:extent cx="914400" cy="914400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24.95pt;margin-top:-37.5pt;width:1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" fillcolor="white [3212]" stroked="f" strokeweight="2pt">
                <v:path arrowok="t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5387340</wp:posOffset>
                </wp:positionH>
                <wp:positionV relativeFrom="paragraph">
                  <wp:posOffset>-581025</wp:posOffset>
                </wp:positionV>
                <wp:extent cx="914400" cy="9144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24.2pt;margin-top:-45.7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" filled="f" stroked="f" strokeweight="2pt">
                <v:path arrowok="t"/>
              </v:rect>
            </w:pict>
          </mc:Fallback>
        </mc:AlternateContent>
      </w:r>
      <w:r w:rsidR="00635009" w:rsidRPr="00635009">
        <w:rPr>
          <w:rFonts w:ascii="Times New Roman" w:eastAsia="Times New Roman" w:hAnsi="Times New Roman" w:cs="Times New Roman"/>
          <w:b/>
          <w:sz w:val="24"/>
          <w:szCs w:val="24"/>
        </w:rPr>
        <w:t>Бюджетное образовательное учреждение</w:t>
      </w:r>
    </w:p>
    <w:p w:rsidR="00635009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</w:rPr>
      </w:pPr>
      <w:r w:rsidRPr="0063500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DA0732">
        <w:rPr>
          <w:rFonts w:ascii="Times New Roman" w:eastAsia="Times New Roman" w:hAnsi="Times New Roman" w:cs="Times New Roman"/>
          <w:b/>
          <w:sz w:val="24"/>
          <w:szCs w:val="24"/>
        </w:rPr>
        <w:t>Тарская</w:t>
      </w:r>
      <w:r w:rsidRPr="00635009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DA0732">
        <w:rPr>
          <w:rFonts w:ascii="Times New Roman" w:eastAsia="Times New Roman" w:hAnsi="Times New Roman" w:cs="Times New Roman"/>
          <w:b/>
          <w:sz w:val="24"/>
          <w:szCs w:val="24"/>
        </w:rPr>
        <w:t xml:space="preserve"> №2</w:t>
      </w:r>
      <w:bookmarkStart w:id="0" w:name="_GoBack"/>
      <w:bookmarkEnd w:id="0"/>
      <w:r w:rsidRPr="0063500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D6765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009">
        <w:rPr>
          <w:rFonts w:ascii="Times New Roman" w:eastAsia="Times New Roman" w:hAnsi="Times New Roman" w:cs="Times New Roman"/>
          <w:b/>
          <w:sz w:val="24"/>
          <w:szCs w:val="24"/>
        </w:rPr>
        <w:t>Тарского муниципального района Омской области.</w:t>
      </w:r>
    </w:p>
    <w:p w:rsidR="00635009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5009" w:rsidRPr="00635009" w:rsidRDefault="00530017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Оборудование Центра «Точка роста»</w:t>
      </w:r>
    </w:p>
    <w:p w:rsidR="00635009" w:rsidRPr="00635009" w:rsidRDefault="00635009" w:rsidP="0063500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635009" w:rsidTr="00635009">
        <w:tc>
          <w:tcPr>
            <w:tcW w:w="959" w:type="dxa"/>
          </w:tcPr>
          <w:p w:rsidR="00635009" w:rsidRPr="0048229A" w:rsidRDefault="00635009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421" w:type="dxa"/>
          </w:tcPr>
          <w:p w:rsidR="00635009" w:rsidRDefault="00635009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</w:t>
            </w:r>
            <w:r w:rsidR="0048229A"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229A" w:rsidRPr="0048229A" w:rsidRDefault="0048229A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35009" w:rsidRPr="0048229A" w:rsidRDefault="0048229A" w:rsidP="0048229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1" w:type="dxa"/>
          </w:tcPr>
          <w:p w:rsidR="00635009" w:rsidRPr="0048229A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ПЭВМ «RAY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bookSi1512</w:t>
            </w:r>
          </w:p>
        </w:tc>
        <w:tc>
          <w:tcPr>
            <w:tcW w:w="3191" w:type="dxa"/>
          </w:tcPr>
          <w:p w:rsidR="00635009" w:rsidRPr="0048229A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Pr="0048229A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421" w:type="dxa"/>
          </w:tcPr>
          <w:p w:rsidR="00635009" w:rsidRDefault="0048229A" w:rsidP="0048229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 «RAY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bookSi1512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 (МФУ)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конструирования. </w:t>
            </w:r>
            <w:proofErr w:type="gramStart"/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Мобильная</w:t>
            </w:r>
            <w:proofErr w:type="gramEnd"/>
            <w:r w:rsidRPr="0048229A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робототехнике "ИНТЛЕР"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Набор робототехнический с комплектом датчиков "HOBOTS 2"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физиологии 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USB осциллограф в составе (Цифровой лаборатории по физик</w:t>
            </w:r>
            <w:proofErr w:type="gramStart"/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ученической)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экологи</w:t>
            </w:r>
            <w:proofErr w:type="gramStart"/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5009" w:rsidTr="00635009">
        <w:tc>
          <w:tcPr>
            <w:tcW w:w="959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2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229A">
              <w:rPr>
                <w:rFonts w:ascii="Times New Roman" w:hAnsi="Times New Roman" w:cs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3191" w:type="dxa"/>
          </w:tcPr>
          <w:p w:rsidR="00635009" w:rsidRDefault="0048229A" w:rsidP="006350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35009" w:rsidRDefault="00635009" w:rsidP="006350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29A" w:rsidRPr="00775B53" w:rsidRDefault="0048229A" w:rsidP="006350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48229A" w:rsidRPr="00775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09"/>
    <w:rsid w:val="0048229A"/>
    <w:rsid w:val="00530017"/>
    <w:rsid w:val="00635009"/>
    <w:rsid w:val="006D6765"/>
    <w:rsid w:val="00775B53"/>
    <w:rsid w:val="00DA0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009"/>
    <w:pPr>
      <w:spacing w:after="0" w:line="240" w:lineRule="auto"/>
    </w:pPr>
  </w:style>
  <w:style w:type="table" w:styleId="a4">
    <w:name w:val="Table Grid"/>
    <w:basedOn w:val="a1"/>
    <w:uiPriority w:val="59"/>
    <w:rsid w:val="0063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5009"/>
    <w:pPr>
      <w:spacing w:after="0" w:line="240" w:lineRule="auto"/>
    </w:pPr>
  </w:style>
  <w:style w:type="table" w:styleId="a4">
    <w:name w:val="Table Grid"/>
    <w:basedOn w:val="a1"/>
    <w:uiPriority w:val="59"/>
    <w:rsid w:val="006350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Анна</cp:lastModifiedBy>
  <cp:revision>4</cp:revision>
  <dcterms:created xsi:type="dcterms:W3CDTF">2023-08-15T04:40:00Z</dcterms:created>
  <dcterms:modified xsi:type="dcterms:W3CDTF">2025-02-10T07:42:00Z</dcterms:modified>
</cp:coreProperties>
</file>